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5" w:rsidRDefault="00A65D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5D25" w:rsidRDefault="00A65D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5D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25" w:rsidRDefault="00A65D25">
            <w:pPr>
              <w:pStyle w:val="ConsPlusNormal"/>
              <w:outlineLvl w:val="0"/>
            </w:pPr>
            <w:r>
              <w:t>8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25" w:rsidRDefault="00A65D25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A65D25" w:rsidRDefault="00A65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Title"/>
        <w:jc w:val="center"/>
      </w:pPr>
      <w:r>
        <w:t>УКАЗ</w:t>
      </w:r>
    </w:p>
    <w:p w:rsidR="00A65D25" w:rsidRDefault="00A65D25">
      <w:pPr>
        <w:pStyle w:val="ConsPlusTitle"/>
        <w:jc w:val="center"/>
      </w:pPr>
    </w:p>
    <w:p w:rsidR="00A65D25" w:rsidRDefault="00A65D25">
      <w:pPr>
        <w:pStyle w:val="ConsPlusTitle"/>
        <w:jc w:val="center"/>
      </w:pPr>
      <w:r>
        <w:t>ПРЕЗИДЕНТА РОССИЙСКОЙ ФЕДЕРАЦИИ</w:t>
      </w:r>
    </w:p>
    <w:p w:rsidR="00A65D25" w:rsidRDefault="00A65D25">
      <w:pPr>
        <w:pStyle w:val="ConsPlusTitle"/>
        <w:jc w:val="center"/>
      </w:pPr>
    </w:p>
    <w:p w:rsidR="00A65D25" w:rsidRDefault="00A65D25">
      <w:pPr>
        <w:pStyle w:val="ConsPlusTitle"/>
        <w:jc w:val="center"/>
      </w:pPr>
      <w:r>
        <w:t>ОБ УТВЕРЖДЕНИИ ПРИОРИТЕТНЫХ НАПРАВЛЕНИЙ</w:t>
      </w:r>
    </w:p>
    <w:p w:rsidR="00A65D25" w:rsidRDefault="00A65D25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A65D25" w:rsidRDefault="00A65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5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D25" w:rsidRDefault="00A65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D25" w:rsidRDefault="00A65D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</w:tr>
    </w:tbl>
    <w:p w:rsidR="00A65D25" w:rsidRDefault="00A65D25">
      <w:pPr>
        <w:pStyle w:val="ConsPlusNormal"/>
        <w:jc w:val="center"/>
      </w:pPr>
    </w:p>
    <w:p w:rsidR="00A65D25" w:rsidRDefault="00A65D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на основании </w:t>
      </w:r>
      <w:hyperlink w:anchor="P34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8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9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right"/>
      </w:pPr>
      <w:r>
        <w:t>Президент</w:t>
      </w:r>
    </w:p>
    <w:p w:rsidR="00A65D25" w:rsidRDefault="00A65D25">
      <w:pPr>
        <w:pStyle w:val="ConsPlusNormal"/>
        <w:jc w:val="right"/>
      </w:pPr>
      <w:r>
        <w:t>Российской Федерации</w:t>
      </w:r>
    </w:p>
    <w:p w:rsidR="00A65D25" w:rsidRDefault="00A65D25">
      <w:pPr>
        <w:pStyle w:val="ConsPlusNormal"/>
        <w:jc w:val="right"/>
      </w:pPr>
      <w:r>
        <w:t>В.ПУТИН</w:t>
      </w:r>
    </w:p>
    <w:p w:rsidR="00A65D25" w:rsidRDefault="00A65D25">
      <w:pPr>
        <w:pStyle w:val="ConsPlusNormal"/>
      </w:pPr>
      <w:r>
        <w:t>Москва, Кремль</w:t>
      </w:r>
    </w:p>
    <w:p w:rsidR="00A65D25" w:rsidRDefault="00A65D25">
      <w:pPr>
        <w:pStyle w:val="ConsPlusNormal"/>
        <w:spacing w:before="220"/>
      </w:pPr>
      <w:r>
        <w:t>8 августа 2016 года</w:t>
      </w:r>
    </w:p>
    <w:p w:rsidR="00A65D25" w:rsidRDefault="00A65D25">
      <w:pPr>
        <w:pStyle w:val="ConsPlusNormal"/>
        <w:spacing w:before="220"/>
      </w:pPr>
      <w:r>
        <w:t>N 398</w:t>
      </w: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right"/>
        <w:outlineLvl w:val="0"/>
      </w:pPr>
      <w:r>
        <w:t>Утверждены</w:t>
      </w:r>
    </w:p>
    <w:p w:rsidR="00A65D25" w:rsidRDefault="00A65D25">
      <w:pPr>
        <w:pStyle w:val="ConsPlusNormal"/>
        <w:jc w:val="right"/>
      </w:pPr>
      <w:r>
        <w:t>Указом Президента</w:t>
      </w:r>
    </w:p>
    <w:p w:rsidR="00A65D25" w:rsidRDefault="00A65D25">
      <w:pPr>
        <w:pStyle w:val="ConsPlusNormal"/>
        <w:jc w:val="right"/>
      </w:pPr>
      <w:r>
        <w:t>Российской Федерации</w:t>
      </w:r>
    </w:p>
    <w:p w:rsidR="00A65D25" w:rsidRDefault="00A65D25">
      <w:pPr>
        <w:pStyle w:val="ConsPlusNormal"/>
        <w:jc w:val="right"/>
      </w:pPr>
      <w:r>
        <w:t>от 8 августа 2016 г. N 398</w:t>
      </w: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Title"/>
        <w:jc w:val="center"/>
      </w:pPr>
      <w:bookmarkStart w:id="0" w:name="P34"/>
      <w:bookmarkEnd w:id="0"/>
      <w:r>
        <w:t>ПРИОРИТЕТНЫЕ НАПРАВЛЕНИЯ</w:t>
      </w:r>
    </w:p>
    <w:p w:rsidR="00A65D25" w:rsidRDefault="00A65D25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A65D25" w:rsidRDefault="00A65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5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D25" w:rsidRDefault="00A65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D25" w:rsidRDefault="00A65D2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</w:tr>
    </w:tbl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 xml:space="preserve">13.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lastRenderedPageBreak/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 xml:space="preserve">17. Деятельность по оказанию услуг, предусматривающих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 xml:space="preserve">18. Деятельность по оказанию услуг, направленных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A65D25" w:rsidRDefault="00A65D25">
      <w:pPr>
        <w:pStyle w:val="ConsPlusNormal"/>
        <w:spacing w:before="220"/>
        <w:ind w:firstLine="540"/>
        <w:jc w:val="both"/>
      </w:pPr>
      <w:r>
        <w:t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A65D25" w:rsidRDefault="00A65D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jc w:val="both"/>
      </w:pPr>
    </w:p>
    <w:p w:rsidR="00A65D25" w:rsidRDefault="00A65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B24" w:rsidRDefault="00A65D25">
      <w:bookmarkStart w:id="1" w:name="_GoBack"/>
      <w:bookmarkEnd w:id="1"/>
    </w:p>
    <w:sectPr w:rsidR="00360B24" w:rsidSect="0026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5"/>
    <w:rsid w:val="00666F8E"/>
    <w:rsid w:val="00A65D25"/>
    <w:rsid w:val="00E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BBF4F19EFE216D6927BDEEA6BAA6D688A7FB7D9E9F31326C3941CB6C7B0CFA50569F71160DB6CC2F1F6BD5EB3F438F0F5B13E6472604DOEk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BBF4F19EFE216D6927BDEEA6BAA6D688878B6DEE5F31326C3941CB6C7B0CFA50569F31168D03992BEF7E118EEE73BF9F5B23F7BO7k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BBF4F19EFE216D6927BDEEA6BAA6D698971BED2E1F31326C3941CB6C7B0CFA50569F71160DB6DC5F1F6BD5EB3F438F0F5B13E6472604DOEk2H" TargetMode="External"/><Relationship Id="rId11" Type="http://schemas.openxmlformats.org/officeDocument/2006/relationships/hyperlink" Target="consultantplus://offline/ref=154BBF4F19EFE216D6927BDEEA6BAA6D698971BED2E1F31326C3941CB6C7B0CFA50569F71160DB6DC5F1F6BD5EB3F438F0F5B13E6472604DOEk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4BBF4F19EFE216D6927BDEEA6BAA6D698971BED2E1F31326C3941CB6C7B0CFA50569F71160DB6DC5F1F6BD5EB3F438F0F5B13E6472604DOEk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BBF4F19EFE216D6927BDEEA6BAA6D688A7FB7D9E9F31326C3941CB6C7B0CFA50569F71160DA6DCAF1F6BD5EB3F438F0F5B13E6472604DOE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Жанна Анатольевна</dc:creator>
  <cp:lastModifiedBy>Лазарева Жанна Анатольевна</cp:lastModifiedBy>
  <cp:revision>1</cp:revision>
  <dcterms:created xsi:type="dcterms:W3CDTF">2019-11-28T07:36:00Z</dcterms:created>
  <dcterms:modified xsi:type="dcterms:W3CDTF">2019-11-28T07:37:00Z</dcterms:modified>
</cp:coreProperties>
</file>